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FE" w:rsidRPr="00EC0CFE" w:rsidRDefault="00EC0CFE" w:rsidP="00EC0CF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0CFE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О стилях семейного воспитания.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>Подростковое отчуждение со временем проходит, и тогда становится понятным, что воспитательные усилия были не напрасны. Взрослеющие сын или дочь все больше походят на своих родителей, принимают систему семейных ценностей, и даже жизненные их сценарии напоминают родительские. А пока… Перешагнувший порог детства ребенок неизбежно требует пересмотра взаимоотношений. Как ни печально, но нередко именно неготовность родителей пойти навстречу подростку становится причиной серьезного эмоционального кризиса и препятствием для становления его «Я».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Одной из главных особенностей подросткового и юношеского возраста является стремление к самостоятельности. Это проявляется в первую очередь в попытке освободиться от излишней опеки и добиться хотя бы относительной независимости. Подросток пытается отстоять свое право на собственные идеи, мнения и суждения, отличные от </w:t>
      </w:r>
      <w:proofErr w:type="gramStart"/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>родительских</w:t>
      </w:r>
      <w:proofErr w:type="gramEnd"/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>. И именно от того, какой тип отношений сложился в семье, зависит и вероятность возникновения проблемного поведения у ребенка.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>Психологами выделяются четыре основных стиля родительского поведения. Они характеризуются разной степенью принятия ребенка и уровнем контроля.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0CFE">
        <w:rPr>
          <w:rFonts w:ascii="Times New Roman" w:eastAsia="Times New Roman" w:hAnsi="Times New Roman"/>
          <w:i/>
          <w:iCs/>
          <w:sz w:val="20"/>
          <w:szCs w:val="20"/>
          <w:u w:val="single"/>
          <w:lang w:eastAsia="ru-RU"/>
        </w:rPr>
        <w:t xml:space="preserve">1) </w:t>
      </w:r>
      <w:r w:rsidRPr="00EC0CFE">
        <w:rPr>
          <w:rFonts w:ascii="Times New Roman" w:eastAsia="Times New Roman" w:hAnsi="Times New Roman"/>
          <w:b/>
          <w:i/>
          <w:iCs/>
          <w:sz w:val="20"/>
          <w:szCs w:val="20"/>
          <w:u w:val="single"/>
          <w:lang w:eastAsia="ru-RU"/>
        </w:rPr>
        <w:t>Безразличный тип семейного воспитания</w:t>
      </w:r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 xml:space="preserve"> характеризуется низким уровнем контроля и холодными отношениями. Такие родители не устанавливают для детей никаких ограничений, заняты собственными проблемами и закрыты для общения. Дети из таких семей более других склонны к проблемному поведению. 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0CFE">
        <w:rPr>
          <w:rFonts w:ascii="Times New Roman" w:eastAsia="Times New Roman" w:hAnsi="Times New Roman"/>
          <w:i/>
          <w:iCs/>
          <w:sz w:val="20"/>
          <w:szCs w:val="20"/>
          <w:u w:val="single"/>
          <w:lang w:eastAsia="ru-RU"/>
        </w:rPr>
        <w:t xml:space="preserve">2) </w:t>
      </w:r>
      <w:r w:rsidRPr="00EC0CFE">
        <w:rPr>
          <w:rFonts w:ascii="Times New Roman" w:eastAsia="Times New Roman" w:hAnsi="Times New Roman"/>
          <w:b/>
          <w:i/>
          <w:iCs/>
          <w:sz w:val="20"/>
          <w:szCs w:val="20"/>
          <w:u w:val="single"/>
          <w:lang w:eastAsia="ru-RU"/>
        </w:rPr>
        <w:t>Либеральный тип</w:t>
      </w:r>
      <w:r w:rsidRPr="00EC0CFE">
        <w:rPr>
          <w:rFonts w:ascii="Times New Roman" w:eastAsia="Times New Roman" w:hAnsi="Times New Roman"/>
          <w:i/>
          <w:iCs/>
          <w:sz w:val="20"/>
          <w:szCs w:val="20"/>
          <w:u w:val="single"/>
          <w:lang w:eastAsia="ru-RU"/>
        </w:rPr>
        <w:t>.</w:t>
      </w:r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 xml:space="preserve"> Уровень контроля также низкий, но отношения теплые. Руководящая роль родителей в такой семье незначительна, и, как следствие, в юношеском возрасте дети склонны к непослушанию, к игнорированию норм и правил, принятых в обществе.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0CFE">
        <w:rPr>
          <w:rFonts w:ascii="Times New Roman" w:eastAsia="Times New Roman" w:hAnsi="Times New Roman"/>
          <w:i/>
          <w:iCs/>
          <w:sz w:val="20"/>
          <w:szCs w:val="20"/>
          <w:u w:val="single"/>
          <w:lang w:eastAsia="ru-RU"/>
        </w:rPr>
        <w:t>3</w:t>
      </w:r>
      <w:r w:rsidRPr="00EC0CFE">
        <w:rPr>
          <w:rFonts w:ascii="Times New Roman" w:eastAsia="Times New Roman" w:hAnsi="Times New Roman"/>
          <w:b/>
          <w:i/>
          <w:iCs/>
          <w:sz w:val="20"/>
          <w:szCs w:val="20"/>
          <w:u w:val="single"/>
          <w:lang w:eastAsia="ru-RU"/>
        </w:rPr>
        <w:t>) Авторитарный тип воспитания</w:t>
      </w:r>
      <w:r w:rsidRPr="00EC0CF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-</w:t>
      </w:r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 xml:space="preserve"> это высокий уровень контроля и холодные отношения. Родители устанавливают жесткие требования и правила, а эмоциональной привязанности к детям не демонстрируют. Как результат - либо пассивность и зависимость детей, либо неуправляемость и агрессивность. И в любом случае - ощущение психологического неблагополучия.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0CFE">
        <w:rPr>
          <w:rFonts w:ascii="Times New Roman" w:eastAsia="Times New Roman" w:hAnsi="Times New Roman"/>
          <w:i/>
          <w:iCs/>
          <w:sz w:val="20"/>
          <w:szCs w:val="20"/>
          <w:u w:val="single"/>
          <w:lang w:eastAsia="ru-RU"/>
        </w:rPr>
        <w:t xml:space="preserve">4) </w:t>
      </w:r>
      <w:r w:rsidRPr="00EC0CFE">
        <w:rPr>
          <w:rFonts w:ascii="Times New Roman" w:eastAsia="Times New Roman" w:hAnsi="Times New Roman"/>
          <w:b/>
          <w:i/>
          <w:iCs/>
          <w:sz w:val="20"/>
          <w:szCs w:val="20"/>
          <w:u w:val="single"/>
          <w:lang w:eastAsia="ru-RU"/>
        </w:rPr>
        <w:t>Авторитетное воспитание</w:t>
      </w:r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 xml:space="preserve"> означает теплые отношения и высокий уровень контроля. Родители признают и поощряют растущую автономию своих детей. Отношения строятся на взаимном уважении и доверии. Родители открыты для общения и обсуждают с детьми правила поведения в семье. Допускают и изменение своих требований в разумных пределах. Дети же вырастают </w:t>
      </w:r>
      <w:proofErr w:type="gramStart"/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>приспособленными</w:t>
      </w:r>
      <w:proofErr w:type="gramEnd"/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 xml:space="preserve"> к жизни, уверенными в себе и ответственными. 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EC0CFE">
        <w:rPr>
          <w:rFonts w:ascii="Times New Roman" w:eastAsia="Times New Roman" w:hAnsi="Times New Roman"/>
          <w:sz w:val="20"/>
          <w:szCs w:val="20"/>
          <w:lang w:eastAsia="ru-RU"/>
        </w:rPr>
        <w:t xml:space="preserve">Прослушав это описание, определите, пожалуйста, преобладающий в вашей семье тип общения и проанализируйте отношения с собственным ребенком. Скорее всего, именно в привычном стиле ваших взаимоотношений и кроются корни многих проблем. </w:t>
      </w:r>
      <w:r w:rsidRPr="00EC0CF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Попробуйте изменить свое поведение, и вы увидите результат. </w:t>
      </w:r>
    </w:p>
    <w:p w:rsidR="001B68F5" w:rsidRPr="00EC0CFE" w:rsidRDefault="001B68F5" w:rsidP="00EC0CF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057" w:rsidRDefault="00D03057" w:rsidP="00EC0CF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057" w:rsidRDefault="00D03057" w:rsidP="00EC0CF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057" w:rsidRDefault="00D03057" w:rsidP="00EC0CF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057" w:rsidRDefault="00D03057" w:rsidP="00EC0CF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057" w:rsidRDefault="00D03057" w:rsidP="00EC0CF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057" w:rsidRDefault="00D03057" w:rsidP="00EC0CF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057" w:rsidRDefault="00D03057" w:rsidP="009922B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3057" w:rsidRDefault="00D03057" w:rsidP="009922B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A595A" w:rsidRPr="00EC0CFE" w:rsidRDefault="008A595A" w:rsidP="008A595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C0CF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ОГКУСО «Центр социальной помощи </w:t>
      </w:r>
    </w:p>
    <w:p w:rsidR="008A595A" w:rsidRPr="00EC0CFE" w:rsidRDefault="008A595A" w:rsidP="008A595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C0CF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семье и детям </w:t>
      </w:r>
      <w:proofErr w:type="spellStart"/>
      <w:r w:rsidRPr="00EC0CF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Тайшетского</w:t>
      </w:r>
      <w:proofErr w:type="spellEnd"/>
      <w:r w:rsidRPr="00EC0CF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района»</w:t>
      </w:r>
    </w:p>
    <w:p w:rsidR="00285341" w:rsidRDefault="00285341" w:rsidP="008A595A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</w:p>
    <w:p w:rsidR="00520E3A" w:rsidRDefault="00520E3A" w:rsidP="008A595A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</w:p>
    <w:p w:rsidR="00520E3A" w:rsidRPr="00775597" w:rsidRDefault="00520E3A" w:rsidP="008A595A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</w:p>
    <w:p w:rsidR="008A595A" w:rsidRDefault="008A595A" w:rsidP="008A595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8A595A" w:rsidRDefault="00285341" w:rsidP="00285341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85341">
        <w:rPr>
          <w:rFonts w:ascii="Times New Roman" w:eastAsia="Times New Roman" w:hAnsi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35pt;height:211pt">
            <v:imagedata r:id="rId8" o:title="о чем молчит"/>
          </v:shape>
        </w:pict>
      </w:r>
    </w:p>
    <w:p w:rsidR="008A595A" w:rsidRDefault="008A595A" w:rsidP="009922B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774E5" w:rsidRDefault="00E774E5" w:rsidP="00E774E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E774E5" w:rsidRPr="009D4FCB" w:rsidRDefault="009D4FCB" w:rsidP="009D4F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D4FCB">
        <w:rPr>
          <w:rFonts w:ascii="Times New Roman" w:hAnsi="Times New Roman"/>
          <w:b/>
          <w:i/>
          <w:iCs/>
          <w:sz w:val="36"/>
          <w:szCs w:val="36"/>
        </w:rPr>
        <w:t>«Понимание - начало согласия».</w:t>
      </w:r>
      <w:r w:rsidRPr="009D4FCB">
        <w:rPr>
          <w:rFonts w:ascii="Times New Roman" w:hAnsi="Times New Roman"/>
          <w:b/>
          <w:i/>
          <w:iCs/>
          <w:sz w:val="36"/>
          <w:szCs w:val="36"/>
        </w:rPr>
        <w:br/>
      </w:r>
      <w:r>
        <w:rPr>
          <w:rFonts w:ascii="Times New Roman" w:hAnsi="Times New Roman"/>
          <w:b/>
          <w:i/>
          <w:iCs/>
          <w:sz w:val="36"/>
          <w:szCs w:val="36"/>
        </w:rPr>
        <w:t xml:space="preserve"> </w:t>
      </w:r>
      <w:r w:rsidRPr="009D4FCB">
        <w:rPr>
          <w:rFonts w:ascii="Times New Roman" w:hAnsi="Times New Roman"/>
          <w:b/>
          <w:i/>
          <w:iCs/>
          <w:sz w:val="36"/>
          <w:szCs w:val="36"/>
        </w:rPr>
        <w:t>/Спиноза/</w:t>
      </w:r>
    </w:p>
    <w:p w:rsidR="00285341" w:rsidRDefault="00285341" w:rsidP="00355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5341" w:rsidRDefault="00285341" w:rsidP="00355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5341" w:rsidRDefault="00285341" w:rsidP="00355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5341" w:rsidRDefault="00285341" w:rsidP="00355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0E3A" w:rsidRPr="00520E3A" w:rsidRDefault="00520E3A" w:rsidP="009F22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20E3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Успейте заметить, о чем молчит подросток - агрессия</w:t>
      </w:r>
    </w:p>
    <w:p w:rsidR="00D03057" w:rsidRPr="00EC0CFE" w:rsidRDefault="00520E3A" w:rsidP="00D030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20E3A">
        <w:rPr>
          <w:rFonts w:ascii="Times New Roman" w:eastAsia="Times New Roman" w:hAnsi="Times New Roman"/>
          <w:lang w:eastAsia="ru-RU"/>
        </w:rPr>
        <w:t>Никто не учит нас быть мамой и папой, поэтому все мы иногда допускаем ошибки в воспитании. В социальной кампании «О чем молчит подросток» родители снова сядут за парту, только предметом изучения станут их дети.</w:t>
      </w:r>
    </w:p>
    <w:p w:rsidR="00D03057" w:rsidRPr="00EC0CFE" w:rsidRDefault="00520E3A" w:rsidP="00D03057">
      <w:pPr>
        <w:spacing w:after="0" w:line="240" w:lineRule="auto"/>
        <w:jc w:val="both"/>
        <w:rPr>
          <w:rFonts w:ascii="Times New Roman" w:eastAsia="Times New Roman" w:hAnsi="Times New Roman"/>
          <w:i/>
          <w:iCs/>
          <w:lang w:eastAsia="ru-RU"/>
        </w:rPr>
      </w:pPr>
      <w:r w:rsidRPr="00520E3A">
        <w:rPr>
          <w:rFonts w:ascii="Times New Roman" w:eastAsia="Times New Roman" w:hAnsi="Times New Roman"/>
          <w:lang w:eastAsia="ru-RU"/>
        </w:rPr>
        <w:t xml:space="preserve">Как за внешней грубостью и агрессией подростка распознать его страхи, обиды, одиночество? Чтобы не доводить до эмоционального срыва, нужно успеть заметить, о чем молчит подросток. </w:t>
      </w:r>
      <w:r w:rsidRPr="00520E3A">
        <w:rPr>
          <w:rFonts w:ascii="Times New Roman" w:eastAsia="Times New Roman" w:hAnsi="Times New Roman"/>
          <w:lang w:eastAsia="ru-RU"/>
        </w:rPr>
        <w:br/>
      </w:r>
    </w:p>
    <w:p w:rsidR="00D03057" w:rsidRPr="00520E3A" w:rsidRDefault="00D03057" w:rsidP="00D030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20E3A">
        <w:rPr>
          <w:rFonts w:ascii="Times New Roman" w:eastAsia="Times New Roman" w:hAnsi="Times New Roman"/>
          <w:i/>
          <w:iCs/>
          <w:lang w:eastAsia="ru-RU"/>
        </w:rPr>
        <w:t>«Подросток становится агрессивным не в один миг. До того, как ситуация накаляется до предела, обычно проходят месяцы, а то и годы переживаний, боли и одиночества. С помощью социальных ро</w:t>
      </w:r>
      <w:r w:rsidRPr="00EC0CFE">
        <w:rPr>
          <w:rFonts w:ascii="Times New Roman" w:eastAsia="Times New Roman" w:hAnsi="Times New Roman"/>
          <w:i/>
          <w:iCs/>
          <w:lang w:eastAsia="ru-RU"/>
        </w:rPr>
        <w:t>ликов мы хот</w:t>
      </w:r>
      <w:r w:rsidRPr="00520E3A">
        <w:rPr>
          <w:rFonts w:ascii="Times New Roman" w:eastAsia="Times New Roman" w:hAnsi="Times New Roman"/>
          <w:i/>
          <w:iCs/>
          <w:lang w:eastAsia="ru-RU"/>
        </w:rPr>
        <w:t>и</w:t>
      </w:r>
      <w:r w:rsidRPr="00EC0CFE">
        <w:rPr>
          <w:rFonts w:ascii="Times New Roman" w:eastAsia="Times New Roman" w:hAnsi="Times New Roman"/>
          <w:i/>
          <w:iCs/>
          <w:lang w:eastAsia="ru-RU"/>
        </w:rPr>
        <w:t>м</w:t>
      </w:r>
      <w:r w:rsidRPr="00520E3A">
        <w:rPr>
          <w:rFonts w:ascii="Times New Roman" w:eastAsia="Times New Roman" w:hAnsi="Times New Roman"/>
          <w:i/>
          <w:iCs/>
          <w:lang w:eastAsia="ru-RU"/>
        </w:rPr>
        <w:t xml:space="preserve"> рассказать о причинах подростковой агрессии и подсказать родителям, как справиться с этими непростыми ситуациями. Мы рекомендуем в самых сложных вопросах воспитания обращаться к порталу «Я – родитель». На его страницах можно найти полезную информацию о проблемах в детско-родительских отношениях, а также получить консультацию психологов»</w:t>
      </w:r>
      <w:r w:rsidRPr="00520E3A">
        <w:rPr>
          <w:rFonts w:ascii="Times New Roman" w:eastAsia="Times New Roman" w:hAnsi="Times New Roman"/>
          <w:lang w:eastAsia="ru-RU"/>
        </w:rPr>
        <w:t xml:space="preserve">, –  председатель правления Фонда поддержки детей, находящихся в трудной жизненной ситуации, </w:t>
      </w:r>
      <w:r w:rsidRPr="00520E3A">
        <w:rPr>
          <w:rFonts w:ascii="Times New Roman" w:eastAsia="Times New Roman" w:hAnsi="Times New Roman"/>
          <w:b/>
          <w:bCs/>
          <w:lang w:eastAsia="ru-RU"/>
        </w:rPr>
        <w:t>Марина Гордеева</w:t>
      </w:r>
      <w:r w:rsidRPr="00520E3A">
        <w:rPr>
          <w:rFonts w:ascii="Times New Roman" w:eastAsia="Times New Roman" w:hAnsi="Times New Roman"/>
          <w:lang w:eastAsia="ru-RU"/>
        </w:rPr>
        <w:t>.</w:t>
      </w:r>
    </w:p>
    <w:p w:rsidR="00520E3A" w:rsidRPr="00EC0CFE" w:rsidRDefault="00520E3A" w:rsidP="00D030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9F2225" w:rsidRPr="00EC0CFE" w:rsidRDefault="001B68F5" w:rsidP="00D030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B68F5">
        <w:rPr>
          <w:rFonts w:ascii="Times New Roman" w:eastAsia="Times New Roman" w:hAnsi="Times New Roman"/>
          <w:b/>
          <w:bCs/>
          <w:lang w:eastAsia="ru-RU"/>
        </w:rPr>
        <w:t>Трудностям взаимоотношений подростков со сверстниками, родителями, педагогами, всплескам агрессии, случающимся в переходном возрасте, посвящена новая серия видеороликов социальной рекламы.</w:t>
      </w:r>
      <w:r w:rsidR="009F2225" w:rsidRPr="00EC0CFE">
        <w:rPr>
          <w:rFonts w:ascii="Times New Roman" w:eastAsia="Times New Roman" w:hAnsi="Times New Roman"/>
          <w:lang w:eastAsia="ru-RU"/>
        </w:rPr>
        <w:t xml:space="preserve"> </w:t>
      </w:r>
    </w:p>
    <w:p w:rsidR="009F2225" w:rsidRPr="001B68F5" w:rsidRDefault="009F2225" w:rsidP="00D0305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B68F5">
        <w:rPr>
          <w:rFonts w:ascii="Times New Roman" w:eastAsia="Times New Roman" w:hAnsi="Times New Roman"/>
          <w:lang w:eastAsia="ru-RU"/>
        </w:rPr>
        <w:t>В социальной рекламе современным родителям подскажут, как понять, где обрывается ниточка взаимопонимания с ребенком. Как сделать все возможное, чтобы не запустить проблему, с которой подростку тяжело справиться самостоятельно, как уберечь взрослеющего человека от трагических ошибок, последствия которых необратимы.</w:t>
      </w:r>
    </w:p>
    <w:p w:rsidR="00520E3A" w:rsidRPr="00520E3A" w:rsidRDefault="00D03057" w:rsidP="00D030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EC0CFE">
        <w:rPr>
          <w:rFonts w:ascii="Times New Roman" w:eastAsia="Times New Roman" w:hAnsi="Times New Roman"/>
          <w:lang w:eastAsia="ru-RU"/>
        </w:rPr>
        <w:t xml:space="preserve">Социальная реклама </w:t>
      </w:r>
      <w:r w:rsidR="00520E3A" w:rsidRPr="00520E3A">
        <w:rPr>
          <w:rFonts w:ascii="Times New Roman" w:eastAsia="Times New Roman" w:hAnsi="Times New Roman"/>
          <w:lang w:eastAsia="ru-RU"/>
        </w:rPr>
        <w:t>призывает родителей в конфликтных ситуациях проявлять терпение и быть более внимательными к своим детям. «Успейте заметить, успейте услышать, успейте ув</w:t>
      </w:r>
      <w:r w:rsidRPr="00EC0CFE">
        <w:rPr>
          <w:rFonts w:ascii="Times New Roman" w:eastAsia="Times New Roman" w:hAnsi="Times New Roman"/>
          <w:lang w:eastAsia="ru-RU"/>
        </w:rPr>
        <w:t>идеть, о чем молчит подросток!»</w:t>
      </w:r>
      <w:r w:rsidR="00520E3A" w:rsidRPr="00520E3A">
        <w:rPr>
          <w:rFonts w:ascii="Times New Roman" w:eastAsia="Times New Roman" w:hAnsi="Times New Roman"/>
          <w:lang w:eastAsia="ru-RU"/>
        </w:rPr>
        <w:t>. И тогда вы сохраните главное в жизни – уважение и доверие своих детей. И не пропустите ситуации, которые могут привести ребенка к травме или беде.</w:t>
      </w:r>
    </w:p>
    <w:p w:rsidR="00D03057" w:rsidRPr="00520E3A" w:rsidRDefault="00D03057" w:rsidP="00EC0C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20E3A">
        <w:rPr>
          <w:rFonts w:ascii="Times New Roman" w:eastAsia="Times New Roman" w:hAnsi="Times New Roman"/>
          <w:lang w:eastAsia="ru-RU"/>
        </w:rPr>
        <w:t xml:space="preserve">Узнайте больше о воспитании детей на портале "Я - родитель" - </w:t>
      </w:r>
      <w:hyperlink r:id="rId9" w:tgtFrame="_blank" w:history="1">
        <w:r w:rsidRPr="00EC0CFE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http://www.ya-roditel.ru</w:t>
        </w:r>
      </w:hyperlink>
    </w:p>
    <w:p w:rsidR="00D03057" w:rsidRPr="00EC0CFE" w:rsidRDefault="00D03057" w:rsidP="00EC0CFE">
      <w:pPr>
        <w:spacing w:after="0" w:line="240" w:lineRule="auto"/>
        <w:jc w:val="both"/>
      </w:pPr>
      <w:r w:rsidRPr="00EC0CFE">
        <w:t xml:space="preserve">Видеоматериалы о </w:t>
      </w:r>
      <w:r w:rsidRPr="00EC0CFE">
        <w:rPr>
          <w:b/>
          <w:bCs/>
        </w:rPr>
        <w:t>подростках</w:t>
      </w:r>
      <w:r w:rsidRPr="00EC0CFE">
        <w:t xml:space="preserve"> размещены на стене группы VK: https://vk.com/club78404168 , а также на сайте Департамента: </w:t>
      </w:r>
      <w:hyperlink r:id="rId10" w:history="1">
        <w:r w:rsidRPr="00EC0CFE">
          <w:rPr>
            <w:color w:val="0000FF"/>
            <w:u w:val="single"/>
          </w:rPr>
          <w:t>https://depobr.gov35.ru/vedomstvennaya-informatsiya/novosti/331/752141</w:t>
        </w:r>
      </w:hyperlink>
    </w:p>
    <w:p w:rsidR="001B68F5" w:rsidRDefault="004D62DE" w:rsidP="009D4FCB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 w:rsidRPr="00451E39">
        <w:rPr>
          <w:noProof/>
          <w:lang w:eastAsia="ru-RU"/>
        </w:rPr>
        <w:lastRenderedPageBreak/>
        <w:pict>
          <v:shape id="Рисунок 1" o:spid="_x0000_i1026" type="#_x0000_t75" alt="Описание: https://im0-tub-ru.yandex.net/i?id=51c82532f6cdc9fd7024ea35badfc326-l&amp;n=13" style="width:199.25pt;height:133.95pt;visibility:visible;mso-wrap-style:square">
            <v:imagedata r:id="rId11" o:title="i?id=51c82532f6cdc9fd7024ea35badfc326-l&amp;n=13"/>
          </v:shape>
        </w:pict>
      </w:r>
    </w:p>
    <w:p w:rsidR="009D4FCB" w:rsidRPr="009D4FCB" w:rsidRDefault="009D4FCB" w:rsidP="009D4FC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D4FC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 говорите: дети меня утомляют. Вы правы. Мы устаем, от того что надо подниматься до их чувств. Подниматься, становиться на цыпочки, тянуться. Чтобы не обидеть. </w:t>
      </w:r>
    </w:p>
    <w:p w:rsidR="009D4FCB" w:rsidRDefault="009D4FCB" w:rsidP="009D4F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9D4FC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Януш</w:t>
      </w:r>
      <w:proofErr w:type="spellEnd"/>
      <w:r w:rsidRPr="009D4FC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Корчак</w:t>
      </w:r>
    </w:p>
    <w:p w:rsidR="00EC0CFE" w:rsidRPr="00EC0CFE" w:rsidRDefault="00EC0CFE" w:rsidP="00EC0CF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C0CFE">
        <w:rPr>
          <w:rFonts w:ascii="Times New Roman" w:eastAsia="Times New Roman" w:hAnsi="Times New Roman"/>
          <w:lang w:eastAsia="ru-RU"/>
        </w:rPr>
        <w:sym w:font="Symbol" w:char="F07A"/>
      </w:r>
      <w:r w:rsidRPr="00EC0CFE">
        <w:rPr>
          <w:rFonts w:ascii="Times New Roman" w:eastAsia="Times New Roman" w:hAnsi="Times New Roman"/>
          <w:lang w:eastAsia="ru-RU"/>
        </w:rPr>
        <w:t xml:space="preserve"> </w:t>
      </w:r>
      <w:r w:rsidRPr="00EC0CFE">
        <w:rPr>
          <w:rFonts w:ascii="Times New Roman" w:eastAsia="Times New Roman" w:hAnsi="Times New Roman"/>
          <w:b/>
          <w:bCs/>
          <w:i/>
          <w:iCs/>
          <w:u w:val="single"/>
          <w:lang w:eastAsia="ru-RU"/>
        </w:rPr>
        <w:t>«Ладная семья» (китайская притча).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C0CFE">
        <w:rPr>
          <w:rFonts w:ascii="Times New Roman" w:eastAsia="Times New Roman" w:hAnsi="Times New Roman"/>
          <w:lang w:eastAsia="ru-RU"/>
        </w:rPr>
        <w:t>Жила-была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скажете: ну и что, мало ли больших семейств на свете, но дело в том, что семья была особая: мир, и лад царили в той семье и, стало быть, на селе. Ни ссор, ни ругани, ни, Боже упаси, драк и раздоров.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C0CFE">
        <w:rPr>
          <w:rFonts w:ascii="Times New Roman" w:eastAsia="Times New Roman" w:hAnsi="Times New Roman"/>
          <w:lang w:eastAsia="ru-RU"/>
        </w:rPr>
        <w:t>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семьи: расскажи, мол, как ты добиваешься такого согласия и мира в твоей семье. Тот взял лист бумаги и стал что-то писать. Писал долго. Видно, не очень силен был в грамоте.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C0CFE">
        <w:rPr>
          <w:rFonts w:ascii="Times New Roman" w:eastAsia="Times New Roman" w:hAnsi="Times New Roman"/>
          <w:lang w:eastAsia="ru-RU"/>
        </w:rPr>
        <w:t>Затем передал лист владыке. Тот взял бумагу и стал разбирать каракули старика. Разобрал с трудом и удивился. Три слова были начертаны на бумаге: ЛЮБОВЬ, ПРОЩЕНИЕ, ТЕРПЕНИЕ. И в конце листа: Сто раз ЛЮБОВЬ, Сто раз ПРОЩЕНИЕ, Сто раз ТЕРПЕНИЕ. Прочел владыка, почесал, как водится, за ухом и спросил: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C0CFE">
        <w:rPr>
          <w:rFonts w:ascii="Times New Roman" w:eastAsia="Times New Roman" w:hAnsi="Times New Roman"/>
          <w:lang w:eastAsia="ru-RU"/>
        </w:rPr>
        <w:t>- И все?</w:t>
      </w:r>
    </w:p>
    <w:p w:rsidR="00EC0CFE" w:rsidRPr="00EC0CFE" w:rsidRDefault="00EC0CFE" w:rsidP="00EC0CF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C0CFE">
        <w:rPr>
          <w:rFonts w:ascii="Times New Roman" w:eastAsia="Times New Roman" w:hAnsi="Times New Roman"/>
          <w:lang w:eastAsia="ru-RU"/>
        </w:rPr>
        <w:t>- Да, - ответил старик, - это и есть основа жизни всякой хорошей семьи. - И, подумав, добавил: - И мира тоже».</w:t>
      </w:r>
    </w:p>
    <w:p w:rsidR="00EC0CFE" w:rsidRDefault="00EC0CFE" w:rsidP="009D4F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EC0CFE" w:rsidSect="008A595A">
      <w:headerReference w:type="default" r:id="rId12"/>
      <w:pgSz w:w="16838" w:h="11906" w:orient="landscape"/>
      <w:pgMar w:top="223" w:right="567" w:bottom="567" w:left="567" w:header="170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537" w:rsidRDefault="00A65537" w:rsidP="00155030">
      <w:pPr>
        <w:spacing w:after="0" w:line="240" w:lineRule="auto"/>
      </w:pPr>
      <w:r>
        <w:separator/>
      </w:r>
    </w:p>
  </w:endnote>
  <w:endnote w:type="continuationSeparator" w:id="0">
    <w:p w:rsidR="00A65537" w:rsidRDefault="00A65537" w:rsidP="0015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537" w:rsidRDefault="00A65537" w:rsidP="00155030">
      <w:pPr>
        <w:spacing w:after="0" w:line="240" w:lineRule="auto"/>
      </w:pPr>
      <w:r>
        <w:separator/>
      </w:r>
    </w:p>
  </w:footnote>
  <w:footnote w:type="continuationSeparator" w:id="0">
    <w:p w:rsidR="00A65537" w:rsidRDefault="00A65537" w:rsidP="0015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615" w:rsidRPr="00630E1D" w:rsidRDefault="00FA7615">
    <w:pPr>
      <w:pStyle w:val="a4"/>
      <w:rPr>
        <w:b/>
        <w:sz w:val="24"/>
        <w:szCs w:val="24"/>
        <w:u w:val="single"/>
      </w:rPr>
    </w:pPr>
    <w:r w:rsidRPr="00155030">
      <w:rPr>
        <w:sz w:val="24"/>
        <w:szCs w:val="24"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26987"/>
    <w:multiLevelType w:val="hybridMultilevel"/>
    <w:tmpl w:val="B0AAF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EF7557"/>
    <w:multiLevelType w:val="hybridMultilevel"/>
    <w:tmpl w:val="C1C406D8"/>
    <w:lvl w:ilvl="0" w:tplc="A566E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C1C7508"/>
    <w:multiLevelType w:val="hybridMultilevel"/>
    <w:tmpl w:val="0E14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2B490F"/>
    <w:multiLevelType w:val="hybridMultilevel"/>
    <w:tmpl w:val="CA9C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7D7E"/>
    <w:rsid w:val="00057FC2"/>
    <w:rsid w:val="00062EE8"/>
    <w:rsid w:val="000831BB"/>
    <w:rsid w:val="000E59D5"/>
    <w:rsid w:val="000F47F5"/>
    <w:rsid w:val="00152EDC"/>
    <w:rsid w:val="00155030"/>
    <w:rsid w:val="00170289"/>
    <w:rsid w:val="001B68F5"/>
    <w:rsid w:val="00233FAB"/>
    <w:rsid w:val="00235B9D"/>
    <w:rsid w:val="00241709"/>
    <w:rsid w:val="00253C21"/>
    <w:rsid w:val="002547B3"/>
    <w:rsid w:val="002628BE"/>
    <w:rsid w:val="002644F4"/>
    <w:rsid w:val="00285341"/>
    <w:rsid w:val="003159D5"/>
    <w:rsid w:val="00347925"/>
    <w:rsid w:val="003554DB"/>
    <w:rsid w:val="00376ED1"/>
    <w:rsid w:val="00396747"/>
    <w:rsid w:val="003D7CDC"/>
    <w:rsid w:val="003F2CB6"/>
    <w:rsid w:val="004519EF"/>
    <w:rsid w:val="00451B11"/>
    <w:rsid w:val="004534CB"/>
    <w:rsid w:val="00457D7E"/>
    <w:rsid w:val="00460577"/>
    <w:rsid w:val="00461D0E"/>
    <w:rsid w:val="00473F17"/>
    <w:rsid w:val="004A3E0B"/>
    <w:rsid w:val="004A709C"/>
    <w:rsid w:val="004D1987"/>
    <w:rsid w:val="004D3E7E"/>
    <w:rsid w:val="004D408A"/>
    <w:rsid w:val="004D62DE"/>
    <w:rsid w:val="00520E3A"/>
    <w:rsid w:val="00542EF6"/>
    <w:rsid w:val="00570D34"/>
    <w:rsid w:val="005F4916"/>
    <w:rsid w:val="005F5341"/>
    <w:rsid w:val="00630E1D"/>
    <w:rsid w:val="006454AB"/>
    <w:rsid w:val="00671DA7"/>
    <w:rsid w:val="006836BB"/>
    <w:rsid w:val="00693654"/>
    <w:rsid w:val="006A55A7"/>
    <w:rsid w:val="006D7C42"/>
    <w:rsid w:val="00717A9C"/>
    <w:rsid w:val="007256D5"/>
    <w:rsid w:val="00737855"/>
    <w:rsid w:val="00755869"/>
    <w:rsid w:val="00775597"/>
    <w:rsid w:val="007F45B1"/>
    <w:rsid w:val="00824CE8"/>
    <w:rsid w:val="008426AD"/>
    <w:rsid w:val="0086276A"/>
    <w:rsid w:val="008A0769"/>
    <w:rsid w:val="008A595A"/>
    <w:rsid w:val="008A6E0A"/>
    <w:rsid w:val="008D5C21"/>
    <w:rsid w:val="00903D3B"/>
    <w:rsid w:val="009121F9"/>
    <w:rsid w:val="00976640"/>
    <w:rsid w:val="009922B1"/>
    <w:rsid w:val="009A6CBE"/>
    <w:rsid w:val="009B3826"/>
    <w:rsid w:val="009C0211"/>
    <w:rsid w:val="009D4FCB"/>
    <w:rsid w:val="009F2225"/>
    <w:rsid w:val="00A24F49"/>
    <w:rsid w:val="00A32A08"/>
    <w:rsid w:val="00A65537"/>
    <w:rsid w:val="00A815AA"/>
    <w:rsid w:val="00AA37EF"/>
    <w:rsid w:val="00AF363E"/>
    <w:rsid w:val="00B90A09"/>
    <w:rsid w:val="00BC19ED"/>
    <w:rsid w:val="00BD5BAE"/>
    <w:rsid w:val="00BF4177"/>
    <w:rsid w:val="00C23A28"/>
    <w:rsid w:val="00C250CF"/>
    <w:rsid w:val="00C37BFF"/>
    <w:rsid w:val="00C916C0"/>
    <w:rsid w:val="00CB7CDC"/>
    <w:rsid w:val="00CC1350"/>
    <w:rsid w:val="00CF59BE"/>
    <w:rsid w:val="00D03057"/>
    <w:rsid w:val="00D04A58"/>
    <w:rsid w:val="00D359C7"/>
    <w:rsid w:val="00D6269B"/>
    <w:rsid w:val="00DD7500"/>
    <w:rsid w:val="00E361DE"/>
    <w:rsid w:val="00E51F7B"/>
    <w:rsid w:val="00E62309"/>
    <w:rsid w:val="00E72D21"/>
    <w:rsid w:val="00E774E5"/>
    <w:rsid w:val="00EA02C8"/>
    <w:rsid w:val="00EA27BC"/>
    <w:rsid w:val="00EB6892"/>
    <w:rsid w:val="00EC0CFE"/>
    <w:rsid w:val="00EE04D0"/>
    <w:rsid w:val="00EF54A8"/>
    <w:rsid w:val="00F064C8"/>
    <w:rsid w:val="00F13EB3"/>
    <w:rsid w:val="00F14A14"/>
    <w:rsid w:val="00F14FD8"/>
    <w:rsid w:val="00F56519"/>
    <w:rsid w:val="00F74A85"/>
    <w:rsid w:val="00F825F9"/>
    <w:rsid w:val="00FA7615"/>
    <w:rsid w:val="00F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A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5B9D"/>
    <w:pPr>
      <w:ind w:left="720"/>
      <w:contextualSpacing/>
    </w:pPr>
  </w:style>
  <w:style w:type="paragraph" w:styleId="a4">
    <w:name w:val="header"/>
    <w:basedOn w:val="a"/>
    <w:link w:val="a5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55030"/>
    <w:rPr>
      <w:rFonts w:cs="Times New Roman"/>
    </w:rPr>
  </w:style>
  <w:style w:type="paragraph" w:styleId="a6">
    <w:name w:val="footer"/>
    <w:basedOn w:val="a"/>
    <w:link w:val="a7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55030"/>
    <w:rPr>
      <w:rFonts w:cs="Times New Roman"/>
    </w:rPr>
  </w:style>
  <w:style w:type="paragraph" w:styleId="a8">
    <w:name w:val="Normal (Web)"/>
    <w:basedOn w:val="a"/>
    <w:uiPriority w:val="99"/>
    <w:rsid w:val="001550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uiPriority w:val="20"/>
    <w:qFormat/>
    <w:locked/>
    <w:rsid w:val="00F064C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D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4D62D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depobr.gov35.ru/vedomstvennaya-informatsiya/novosti/331/7521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.facebook.com/l.php?u=http%3A%2F%2Fwww.ya-roditel.ru%2F&amp;h=AT2hZNUs62Za_OrFHfehMepx76K16czRBSRP8l0wjy5tbAljaEHhOqLNyqULNpNljwnlougkDt4GWSnwHK5wQyaGOCfWrgpfQOU5xVTj4VCjPXEcmgfb8mjCJdk22A_3QaRRoVbuq3psmFUKpJneIaKQCffhNHiLaq0dE47g62TySIx4dA3p0yvYDUjhlhs-hLRrV-5sr3gdxTgVv3zmgZZ6zMXvw-hIu6MiXgD09obxq9avRfetXLiMKyVBV7udjqYRFKwq64_gNTzQ07o3S_mImwl2EwFCjv4-SVY3A14vXq9YFDwPbg2cQlbOQeo-P7CO3vGYIBeQ6uJ8m3RwUbVlbSHdHoaUo1XhMEdlGa3sV7jpyvV58NilARxgKvrXaBwLtlgoE1GtEs6ZwG0HH0y1n2qLhVANHXOmeaZsiwpUvmu3aHy8u5E8OkxrvnoPIho1leXR6aOO3L5ctzCVyI7UPG8VyDGw3IbKjsuN7TMtGbqFVP-4E3K1uHUKdY9ljip6nl7wostE8T9Q418yfBC4tHILBhtjNNbA3nCVFCBXJho2w_cGQlF86SlB-pbBXcLakRY15mGb4Ya8ne-7pM3qh2bIEGVzqMaRHPv5ljKS5DtXO5fvKk_8RUDaR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vt:lpstr>
    </vt:vector>
  </TitlesOfParts>
  <Company>SPecialiST RePack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dc:title>
  <dc:subject/>
  <dc:creator>admin</dc:creator>
  <cp:keywords/>
  <dc:description/>
  <cp:lastModifiedBy>Admin</cp:lastModifiedBy>
  <cp:revision>10</cp:revision>
  <cp:lastPrinted>2019-04-12T09:34:00Z</cp:lastPrinted>
  <dcterms:created xsi:type="dcterms:W3CDTF">2016-10-14T07:31:00Z</dcterms:created>
  <dcterms:modified xsi:type="dcterms:W3CDTF">2019-04-12T09:34:00Z</dcterms:modified>
</cp:coreProperties>
</file>